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88" w:rsidRPr="00496288" w:rsidRDefault="00496288" w:rsidP="00496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28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А.А. </w:t>
      </w:r>
      <w:proofErr w:type="spellStart"/>
      <w:r w:rsidRPr="00496288">
        <w:rPr>
          <w:rFonts w:ascii="Times New Roman" w:hAnsi="Times New Roman" w:cs="Times New Roman"/>
          <w:sz w:val="28"/>
          <w:szCs w:val="28"/>
        </w:rPr>
        <w:t>Крутченко</w:t>
      </w:r>
      <w:proofErr w:type="spellEnd"/>
    </w:p>
    <w:p w:rsidR="00496288" w:rsidRPr="00496288" w:rsidRDefault="00496288" w:rsidP="00496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288" w:rsidRPr="00496288" w:rsidRDefault="00496288" w:rsidP="004962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6288">
        <w:rPr>
          <w:rFonts w:ascii="Times New Roman" w:hAnsi="Times New Roman" w:cs="Times New Roman"/>
          <w:b/>
          <w:i/>
          <w:sz w:val="28"/>
          <w:szCs w:val="28"/>
        </w:rPr>
        <w:t>«УТВЕРЖДЕНО»</w:t>
      </w:r>
    </w:p>
    <w:p w:rsidR="00496288" w:rsidRPr="00496288" w:rsidRDefault="00496288" w:rsidP="0049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288">
        <w:rPr>
          <w:rFonts w:ascii="Times New Roman" w:hAnsi="Times New Roman" w:cs="Times New Roman"/>
          <w:i/>
          <w:sz w:val="28"/>
          <w:szCs w:val="28"/>
        </w:rPr>
        <w:t xml:space="preserve">постановлением Президиума </w:t>
      </w:r>
    </w:p>
    <w:p w:rsidR="00496288" w:rsidRPr="00496288" w:rsidRDefault="00496288" w:rsidP="0049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288">
        <w:rPr>
          <w:rFonts w:ascii="Times New Roman" w:hAnsi="Times New Roman" w:cs="Times New Roman"/>
          <w:i/>
          <w:sz w:val="28"/>
          <w:szCs w:val="28"/>
        </w:rPr>
        <w:t xml:space="preserve">Сахалинского областного союза организаций профсоюзов </w:t>
      </w:r>
    </w:p>
    <w:p w:rsidR="00496288" w:rsidRPr="00496288" w:rsidRDefault="00496288" w:rsidP="0049628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628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D5542">
        <w:rPr>
          <w:rFonts w:ascii="Times New Roman" w:hAnsi="Times New Roman" w:cs="Times New Roman"/>
          <w:i/>
          <w:sz w:val="28"/>
          <w:szCs w:val="28"/>
        </w:rPr>
        <w:t>«</w:t>
      </w:r>
      <w:r w:rsidR="005D7643">
        <w:rPr>
          <w:rFonts w:ascii="Times New Roman" w:hAnsi="Times New Roman" w:cs="Times New Roman"/>
          <w:i/>
          <w:sz w:val="28"/>
          <w:szCs w:val="28"/>
          <w:lang w:val="en-US"/>
        </w:rPr>
        <w:t>18</w:t>
      </w:r>
      <w:bookmarkStart w:id="0" w:name="_GoBack"/>
      <w:bookmarkEnd w:id="0"/>
      <w:r w:rsidR="008D5542">
        <w:rPr>
          <w:rFonts w:ascii="Times New Roman" w:hAnsi="Times New Roman" w:cs="Times New Roman"/>
          <w:i/>
          <w:sz w:val="28"/>
          <w:szCs w:val="28"/>
        </w:rPr>
        <w:t xml:space="preserve">» июля </w:t>
      </w:r>
      <w:r w:rsidRPr="00496288">
        <w:rPr>
          <w:rFonts w:ascii="Times New Roman" w:hAnsi="Times New Roman" w:cs="Times New Roman"/>
          <w:i/>
          <w:sz w:val="28"/>
          <w:szCs w:val="28"/>
        </w:rPr>
        <w:t>2017 года № ____</w:t>
      </w:r>
    </w:p>
    <w:p w:rsidR="00496288" w:rsidRDefault="00496288" w:rsidP="0049628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2B40" w:rsidRPr="00496288" w:rsidRDefault="00222B40" w:rsidP="0049628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6288" w:rsidRPr="00496288" w:rsidRDefault="00ED73FD" w:rsidP="004962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конкурсе</w:t>
      </w:r>
    </w:p>
    <w:p w:rsidR="00ED73FD" w:rsidRDefault="00ED73FD" w:rsidP="004962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 лучшее проведение информационной</w:t>
      </w:r>
      <w:r w:rsidRPr="00496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пропагандистской работы</w:t>
      </w:r>
      <w:r w:rsidRPr="00ED7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членских организациях </w:t>
      </w:r>
      <w:r w:rsidRPr="00496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Сахалинского областного союза организаций профсоюзов»</w:t>
      </w:r>
    </w:p>
    <w:p w:rsidR="00496288" w:rsidRPr="00ED73FD" w:rsidRDefault="00496288" w:rsidP="0049628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73FD" w:rsidRPr="00496288" w:rsidRDefault="00ED73FD" w:rsidP="00D25D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:rsidR="00ED73FD" w:rsidRDefault="0011032B" w:rsidP="00D25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D73FD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ED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«Года профсоюзной информации»</w:t>
      </w:r>
      <w:r w:rsidR="00ED73FD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активизации работы профсоюзных организаций всех уровней в области информационной политики; повышения профессионализма и информационной культуры профсоюзного актива; внедрения новых интерактивных средств коммуникации;  пропаганды и повышения общественной значимости работы, проводимой профсоюзными организациями; усиления мотивации  профсоюзного членства и роста активности профсоюзных организаций в защите трудовых и социально-экономических прав членов профсоюзов.</w:t>
      </w:r>
    </w:p>
    <w:p w:rsidR="00D25D2A" w:rsidRPr="00ED73FD" w:rsidRDefault="00D25D2A" w:rsidP="00D25D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D25D2A" w:rsidRDefault="00ED73FD" w:rsidP="00D25D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конкурса</w:t>
      </w:r>
    </w:p>
    <w:p w:rsidR="00ED73FD" w:rsidRPr="0011032B" w:rsidRDefault="00ED73FD" w:rsidP="0011032B">
      <w:pPr>
        <w:pStyle w:val="a6"/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постоянно действующей системы информирования членов профсоюзных организаций с использованием соврем</w:t>
      </w:r>
      <w:r w:rsidR="00D25D2A" w:rsidRPr="00110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информационных технологий;</w:t>
      </w:r>
    </w:p>
    <w:p w:rsidR="00ED73FD" w:rsidRPr="0011032B" w:rsidRDefault="00ED73FD" w:rsidP="0011032B">
      <w:pPr>
        <w:pStyle w:val="a6"/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обмен информацией по всей вертикали профсоюзной структуры с целью повышения эффективности информационной политики </w:t>
      </w:r>
      <w:r w:rsidR="00D25D2A" w:rsidRPr="00110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Сахалинского областного союза организаций профсоюзов и Федерации Независимых Профсоюзов России;</w:t>
      </w:r>
    </w:p>
    <w:p w:rsidR="00ED73FD" w:rsidRPr="0011032B" w:rsidRDefault="00ED73FD" w:rsidP="0011032B">
      <w:pPr>
        <w:pStyle w:val="a6"/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лучшего опыта информационной работы в профсоюзных организациях.</w:t>
      </w:r>
    </w:p>
    <w:p w:rsidR="00775043" w:rsidRPr="00ED73FD" w:rsidRDefault="00775043" w:rsidP="0077504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ED73FD" w:rsidRDefault="00ED73FD" w:rsidP="007750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75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7947B4" w:rsidRDefault="0011032B" w:rsidP="007947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ED73FD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между первичными профсоюзными организациями членских организаций </w:t>
      </w:r>
      <w:r w:rsidR="00794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Сахалинского областного союза организаций профсоюзов.</w:t>
      </w:r>
      <w:r w:rsidR="0015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также могут принять областные отраслевые организации (территориальные комитеты) профсоюзов, представившие на конкурс соответствующие информационные материалы в установленные данным Положением сроки.</w:t>
      </w:r>
    </w:p>
    <w:p w:rsidR="00ED73FD" w:rsidRPr="00ED73FD" w:rsidRDefault="00ED73FD" w:rsidP="007947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</w:p>
    <w:p w:rsidR="00ED73FD" w:rsidRPr="00B8544E" w:rsidRDefault="00ED73FD" w:rsidP="00B8544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и порядок предоставления материалов на конкурс</w:t>
      </w:r>
    </w:p>
    <w:p w:rsidR="00ED73FD" w:rsidRPr="00B8544E" w:rsidRDefault="00ED73FD" w:rsidP="00B8544E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7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первичных профсоюзных организаций</w:t>
      </w:r>
      <w:r w:rsidR="00FD11F6"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</w:t>
      </w:r>
      <w:r w:rsidR="007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едателям</w:t>
      </w:r>
      <w:r w:rsidR="00FD11F6"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отраслевых профсоюзных организаций</w:t>
      </w:r>
      <w:r w:rsidR="007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(территориальных комитетов) 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</w:t>
      </w:r>
      <w:r w:rsidR="0055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FD11F6"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Сахалинский областной союз организаций профсоюзов 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7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 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сопроводительными материалами и конкурсный материал </w:t>
      </w:r>
      <w:r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FD11F6"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ноября 2017 года.</w:t>
      </w:r>
    </w:p>
    <w:p w:rsidR="00ED73FD" w:rsidRPr="00B8544E" w:rsidRDefault="00ED73FD" w:rsidP="00B8544E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четырем номинациям:</w:t>
      </w:r>
    </w:p>
    <w:p w:rsidR="00ED73FD" w:rsidRPr="00ED73FD" w:rsidRDefault="00ED73FD" w:rsidP="00E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Лучший </w:t>
      </w:r>
      <w:r w:rsidR="009D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стенд 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профсоюзной организации;</w:t>
      </w:r>
    </w:p>
    <w:p w:rsidR="00ED73FD" w:rsidRPr="00ED73FD" w:rsidRDefault="00ED73FD" w:rsidP="00E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— Лучшая печатная агитационная продукция профсоюзной организации;</w:t>
      </w:r>
    </w:p>
    <w:p w:rsidR="00ED73FD" w:rsidRPr="00ED73FD" w:rsidRDefault="00ED73FD" w:rsidP="00E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— Лучший профсоюзный </w:t>
      </w:r>
      <w:proofErr w:type="spellStart"/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</w:t>
      </w:r>
      <w:proofErr w:type="spellEnd"/>
      <w:r w:rsidR="009D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(рубрика (раздел) на сайте компании, страница в социальной сети)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D73FD" w:rsidRPr="00ED73FD" w:rsidRDefault="00ED73FD" w:rsidP="00E21D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— Лучший профсоюзный видеоролик.</w:t>
      </w:r>
    </w:p>
    <w:p w:rsidR="00ED73FD" w:rsidRPr="00ED73FD" w:rsidRDefault="00ED73FD" w:rsidP="009D79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каждой номинации считается состоявшимся, если на эту  номинацию подано 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трёх заявок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3FD" w:rsidRPr="00ED73FD" w:rsidRDefault="00ED73FD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предоставляются материалы, подготовленные </w:t>
      </w:r>
      <w:r w:rsidRPr="00ED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2017 года.</w:t>
      </w:r>
    </w:p>
    <w:p w:rsidR="00ED73FD" w:rsidRPr="00ED73FD" w:rsidRDefault="00B8544E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D73FD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 конкурс предоставляются в следующем виде:</w:t>
      </w:r>
    </w:p>
    <w:p w:rsidR="00ED73FD" w:rsidRPr="00ED73FD" w:rsidRDefault="00ED73FD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номинации 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информационный стенд  профсоюзной организации»: 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цветные фотографии стенда  хорошего качества изображения; образцы ма</w:t>
      </w:r>
      <w:r w:rsidR="00043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териалов, размещаемых на стенде.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рисланные материалы сопровождаю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краткой справкой о месте расположения стенда, его основных разделах, частоте обновления информации; востребованност</w:t>
      </w:r>
      <w:r w:rsidR="0051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аудитории;</w:t>
      </w:r>
    </w:p>
    <w:p w:rsidR="00ED73FD" w:rsidRPr="00ED73FD" w:rsidRDefault="00ED73FD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номинации 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печатная агитационная продукция профсоюзной организации»: 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конкурс образцы (оригиналы) собственной печатной продукции; сопровождаются кратким описанием печатной продукции (дата издания, тираж собственной печатной продукции агитационного содержания, порядок распространения; целевая аудитория);</w:t>
      </w:r>
    </w:p>
    <w:p w:rsidR="00ED73FD" w:rsidRPr="00ED73FD" w:rsidRDefault="00ED73FD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номинации «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Лучший профсоюзный </w:t>
      </w:r>
      <w:proofErr w:type="spellStart"/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</w:t>
      </w:r>
      <w:proofErr w:type="spellEnd"/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 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ссылка на </w:t>
      </w:r>
      <w:proofErr w:type="spellStart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(собственный сайт</w:t>
      </w:r>
      <w:r w:rsidR="006E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на сайте компании, страницу в социальной сети</w:t>
      </w:r>
      <w:r w:rsidR="002929F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сопроводительной записке указывается дата создания </w:t>
      </w:r>
      <w:proofErr w:type="spellStart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частота обновления и пополнения материалов; данные об охвате аудитории (для сайта — количество уникальных посетителей в месяц);</w:t>
      </w:r>
    </w:p>
    <w:p w:rsidR="00ED73FD" w:rsidRPr="00ED73FD" w:rsidRDefault="00ED73FD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номинации «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профсоюзный видеоролик»: 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предоставляется оригинал видеоролика на электронном носителе или по электронной почте, в сопроводительной записке указывается тематика и продолжительность видеоролика; ссылка на </w:t>
      </w:r>
      <w:proofErr w:type="spellStart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краткая справка о видеоматериале (дата и информационный повод для его создания; порядок использования и распространения; целевая аудитория; востребованность у целевой  аудитории; в случае наличия у представленного материала конкретного автора – указываются его фамилия, имя, отчество, занимаемая должность и контактный телефон).</w:t>
      </w:r>
    </w:p>
    <w:p w:rsidR="00222B40" w:rsidRDefault="00B8544E" w:rsidP="00292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</w:t>
      </w:r>
      <w:r w:rsidR="00ED73FD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на конкурс материалы не рецензируются и не возвращаются участникам конкурса.</w:t>
      </w:r>
    </w:p>
    <w:p w:rsidR="009729CB" w:rsidRPr="00ED73FD" w:rsidRDefault="009729CB" w:rsidP="006E18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9729CB" w:rsidRDefault="00ED73FD" w:rsidP="00B8544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определение победителей</w:t>
      </w:r>
    </w:p>
    <w:p w:rsidR="00ED73FD" w:rsidRPr="00B8544E" w:rsidRDefault="00ED73FD" w:rsidP="00B8544E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8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 и определение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в каждой номинации осуществляет </w:t>
      </w:r>
      <w:r w:rsidR="009729CB"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Сахалинского областного союза организаций профсоюзов </w:t>
      </w:r>
      <w:r w:rsidR="00E8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очередного заседания </w:t>
      </w:r>
      <w:r w:rsidR="009729CB" w:rsidRPr="00B8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ноябре 2017 года.</w:t>
      </w:r>
      <w:r w:rsidR="009729CB"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73FD" w:rsidRPr="00B8544E" w:rsidRDefault="00ED73FD" w:rsidP="00B8544E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конкурса проводится </w:t>
      </w:r>
      <w:r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наибольшей сумме баллов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следующим критериям по </w:t>
      </w:r>
      <w:r w:rsidR="009729CB"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</w:t>
      </w:r>
      <w:r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балльной системе:</w:t>
      </w:r>
    </w:p>
    <w:p w:rsidR="00B8544E" w:rsidRPr="00B8544E" w:rsidRDefault="00B8544E" w:rsidP="00B8544E">
      <w:pPr>
        <w:pStyle w:val="a6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ED73FD" w:rsidRDefault="009729CB" w:rsidP="009729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информационный стенд </w:t>
      </w:r>
      <w:r w:rsidR="00ED73FD"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профсоюзной организации»: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доступность материала и охват целевой аудитории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оригинальность визуального решения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актуальность и востребованность представленной информации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информативность разделов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профсоюзной символики, контактов для обратной связи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эстетическая и качественная составляющая материалов (от 0 до 5 баллов);</w:t>
      </w:r>
    </w:p>
    <w:p w:rsid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новизна и оригинальность подхода в подаче информации (от 0 до 5 баллов).</w:t>
      </w:r>
    </w:p>
    <w:p w:rsidR="0092269F" w:rsidRPr="00ED73FD" w:rsidRDefault="0092269F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печатная агитационная продукция профсоюзной организации»: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оригинальность визуального решения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актуальность (от 0 до 5 баллов);</w:t>
      </w:r>
    </w:p>
    <w:p w:rsid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оригинальность подачи информации (от 0 до 5 баллов).</w:t>
      </w:r>
    </w:p>
    <w:p w:rsidR="0092269F" w:rsidRPr="00ED73FD" w:rsidRDefault="0092269F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«Лучший профсоюзный </w:t>
      </w:r>
      <w:proofErr w:type="spellStart"/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</w:t>
      </w:r>
      <w:proofErr w:type="spellEnd"/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общее оформление сайта и разделов, навигация сайта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частота обновлений и наличие фото/видео иллюстраций новостного  раздела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представленность и описание организации (от 0 до 5 баллов);</w:t>
      </w:r>
    </w:p>
    <w:p w:rsid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наполненность разделов интернет-сайта</w:t>
      </w:r>
      <w:r w:rsidR="0092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страницы в социальной сети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0 до 5 баллов).</w:t>
      </w:r>
    </w:p>
    <w:p w:rsidR="0092269F" w:rsidRPr="00ED73FD" w:rsidRDefault="0092269F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профсоюзный видеоролик»: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подачи (от 0 до 5 баллов);</w:t>
      </w:r>
    </w:p>
    <w:p w:rsidR="00ED73FD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актуальность, достижение цели создания видеоролика (от 0 до 5 баллов);</w:t>
      </w:r>
    </w:p>
    <w:p w:rsidR="0092269F" w:rsidRPr="00ED73FD" w:rsidRDefault="00ED73FD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использования в информационной работе (от 0 до 5 баллов).  </w:t>
      </w:r>
    </w:p>
    <w:p w:rsidR="00ED73FD" w:rsidRPr="00B8544E" w:rsidRDefault="00ED73FD" w:rsidP="00B8544E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 конкурса в каждой номинации, занявшие I, II, III места,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награждаются Дипломами победителей конкурса </w:t>
      </w:r>
      <w:r w:rsid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и денежными </w:t>
      </w:r>
      <w:r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премиями</w:t>
      </w:r>
      <w:r w:rsidR="0092269F" w:rsidRP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размере:</w:t>
      </w:r>
    </w:p>
    <w:p w:rsidR="0092269F" w:rsidRPr="0092269F" w:rsidRDefault="0092269F" w:rsidP="0068427A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9226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427A">
        <w:rPr>
          <w:rFonts w:ascii="Times New Roman" w:hAnsi="Times New Roman" w:cs="Times New Roman"/>
          <w:b/>
          <w:sz w:val="28"/>
          <w:szCs w:val="28"/>
        </w:rPr>
        <w:t>7 000 (</w:t>
      </w:r>
      <w:r w:rsidRPr="0092269F">
        <w:rPr>
          <w:rFonts w:ascii="Times New Roman" w:hAnsi="Times New Roman" w:cs="Times New Roman"/>
          <w:b/>
          <w:sz w:val="28"/>
          <w:szCs w:val="28"/>
        </w:rPr>
        <w:t>семь тысяч</w:t>
      </w:r>
      <w:r w:rsidR="0068427A">
        <w:rPr>
          <w:rFonts w:ascii="Times New Roman" w:hAnsi="Times New Roman" w:cs="Times New Roman"/>
          <w:b/>
          <w:sz w:val="28"/>
          <w:szCs w:val="28"/>
        </w:rPr>
        <w:t>)</w:t>
      </w:r>
      <w:r w:rsidRPr="0092269F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</w:p>
    <w:p w:rsidR="0092269F" w:rsidRPr="0092269F" w:rsidRDefault="0092269F" w:rsidP="0068427A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 </w:t>
      </w:r>
      <w:r w:rsidRPr="0092269F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92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27A">
        <w:rPr>
          <w:rFonts w:ascii="Times New Roman" w:hAnsi="Times New Roman" w:cs="Times New Roman"/>
          <w:b/>
          <w:sz w:val="28"/>
          <w:szCs w:val="28"/>
        </w:rPr>
        <w:t>5 000 (</w:t>
      </w:r>
      <w:r w:rsidRPr="0092269F">
        <w:rPr>
          <w:rFonts w:ascii="Times New Roman" w:hAnsi="Times New Roman" w:cs="Times New Roman"/>
          <w:b/>
          <w:sz w:val="28"/>
          <w:szCs w:val="28"/>
        </w:rPr>
        <w:t>пять тысяч</w:t>
      </w:r>
      <w:r w:rsidR="0068427A">
        <w:rPr>
          <w:rFonts w:ascii="Times New Roman" w:hAnsi="Times New Roman" w:cs="Times New Roman"/>
          <w:b/>
          <w:sz w:val="28"/>
          <w:szCs w:val="28"/>
        </w:rPr>
        <w:t>)</w:t>
      </w:r>
      <w:r w:rsidRPr="0092269F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</w:p>
    <w:p w:rsidR="0092269F" w:rsidRPr="0092269F" w:rsidRDefault="0092269F" w:rsidP="0068427A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6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269F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68427A">
        <w:rPr>
          <w:rFonts w:ascii="Times New Roman" w:hAnsi="Times New Roman" w:cs="Times New Roman"/>
          <w:b/>
          <w:sz w:val="28"/>
          <w:szCs w:val="28"/>
        </w:rPr>
        <w:t>3 000 (</w:t>
      </w:r>
      <w:r w:rsidRPr="0092269F">
        <w:rPr>
          <w:rFonts w:ascii="Times New Roman" w:hAnsi="Times New Roman" w:cs="Times New Roman"/>
          <w:b/>
          <w:sz w:val="28"/>
          <w:szCs w:val="28"/>
        </w:rPr>
        <w:t>три тысячи</w:t>
      </w:r>
      <w:r w:rsidR="0068427A">
        <w:rPr>
          <w:rFonts w:ascii="Times New Roman" w:hAnsi="Times New Roman" w:cs="Times New Roman"/>
          <w:b/>
          <w:sz w:val="28"/>
          <w:szCs w:val="28"/>
        </w:rPr>
        <w:t>)</w:t>
      </w:r>
      <w:r w:rsidRPr="0092269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proofErr w:type="gramEnd"/>
      <w:r w:rsidRPr="0092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FD" w:rsidRPr="00ED73FD" w:rsidRDefault="00B8544E" w:rsidP="009226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D73FD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конкурса Дипломами и денежными премиями проводится на заседании коллегиальных органов </w:t>
      </w:r>
      <w:r w:rsidR="0092269F" w:rsidRPr="00922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Сахалинского областного союза организаций профсоюзов</w:t>
      </w:r>
      <w:r w:rsidR="00922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(Президиума или Совета) </w:t>
      </w:r>
      <w:r w:rsidR="0092269F" w:rsidRPr="009226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декабре 2017 года.</w:t>
      </w:r>
    </w:p>
    <w:p w:rsidR="00ED73FD" w:rsidRPr="00ED73FD" w:rsidRDefault="00ED73FD" w:rsidP="000C43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проведение церемонии награждения лауреатов конкурса производятся за счет средств </w:t>
      </w:r>
      <w:r w:rsidR="000C4328" w:rsidRPr="00922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Сахалинского областного союза организаций профсоюзов</w:t>
      </w:r>
      <w:r w:rsidR="000C43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C4328"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проведения конкурса размещается в соответствующем разделе официального сайта </w:t>
      </w:r>
      <w:r w:rsidR="000C4328" w:rsidRPr="00E93D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www</w:t>
      </w:r>
      <w:r w:rsidR="000C4328" w:rsidRPr="00E93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0C4328" w:rsidRPr="00E93D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sakhprof</w:t>
      </w:r>
      <w:proofErr w:type="spellEnd"/>
      <w:r w:rsidR="000C4328" w:rsidRPr="00E93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0C4328" w:rsidRPr="00E93DB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="000C4328" w:rsidRPr="00E93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3F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E9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профсоюзном </w:t>
      </w:r>
      <w:r w:rsidR="000C4328" w:rsidRPr="000C43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информационном бюллетене «Позиция»</w:t>
      </w:r>
      <w:r w:rsidR="00BD31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направляется в Департамент общественных связей Федерации Независимых Профсоюзов России.</w:t>
      </w:r>
    </w:p>
    <w:p w:rsidR="00BB754F" w:rsidRPr="00496288" w:rsidRDefault="00BB754F"/>
    <w:sectPr w:rsidR="00BB754F" w:rsidRPr="004962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01" w:rsidRDefault="00167501" w:rsidP="00250937">
      <w:pPr>
        <w:spacing w:after="0" w:line="240" w:lineRule="auto"/>
      </w:pPr>
      <w:r>
        <w:separator/>
      </w:r>
    </w:p>
  </w:endnote>
  <w:endnote w:type="continuationSeparator" w:id="0">
    <w:p w:rsidR="00167501" w:rsidRDefault="00167501" w:rsidP="0025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01" w:rsidRDefault="00167501" w:rsidP="00250937">
      <w:pPr>
        <w:spacing w:after="0" w:line="240" w:lineRule="auto"/>
      </w:pPr>
      <w:r>
        <w:separator/>
      </w:r>
    </w:p>
  </w:footnote>
  <w:footnote w:type="continuationSeparator" w:id="0">
    <w:p w:rsidR="00167501" w:rsidRDefault="00167501" w:rsidP="0025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9"/>
      <w:docPartObj>
        <w:docPartGallery w:val="Page Numbers (Top of Page)"/>
        <w:docPartUnique/>
      </w:docPartObj>
    </w:sdtPr>
    <w:sdtEndPr/>
    <w:sdtContent>
      <w:p w:rsidR="00250937" w:rsidRDefault="002509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43">
          <w:rPr>
            <w:noProof/>
          </w:rPr>
          <w:t>1</w:t>
        </w:r>
        <w:r>
          <w:fldChar w:fldCharType="end"/>
        </w:r>
      </w:p>
    </w:sdtContent>
  </w:sdt>
  <w:p w:rsidR="00250937" w:rsidRDefault="002509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E84"/>
    <w:multiLevelType w:val="multilevel"/>
    <w:tmpl w:val="2E88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B76B5"/>
    <w:multiLevelType w:val="multilevel"/>
    <w:tmpl w:val="93EC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F1E0C"/>
    <w:multiLevelType w:val="multilevel"/>
    <w:tmpl w:val="E54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14A7F"/>
    <w:multiLevelType w:val="multilevel"/>
    <w:tmpl w:val="7876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AC377AF"/>
    <w:multiLevelType w:val="multilevel"/>
    <w:tmpl w:val="80247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D"/>
    <w:rsid w:val="00043709"/>
    <w:rsid w:val="000C4328"/>
    <w:rsid w:val="0011032B"/>
    <w:rsid w:val="001506E4"/>
    <w:rsid w:val="00167501"/>
    <w:rsid w:val="00222B40"/>
    <w:rsid w:val="00250937"/>
    <w:rsid w:val="002929FD"/>
    <w:rsid w:val="00496288"/>
    <w:rsid w:val="00517932"/>
    <w:rsid w:val="005502A4"/>
    <w:rsid w:val="005C00CA"/>
    <w:rsid w:val="005D7643"/>
    <w:rsid w:val="0068427A"/>
    <w:rsid w:val="006E1871"/>
    <w:rsid w:val="00775043"/>
    <w:rsid w:val="007947B4"/>
    <w:rsid w:val="007F448B"/>
    <w:rsid w:val="008C0ECD"/>
    <w:rsid w:val="008D5542"/>
    <w:rsid w:val="0092269F"/>
    <w:rsid w:val="009729CB"/>
    <w:rsid w:val="009D7905"/>
    <w:rsid w:val="00B8544E"/>
    <w:rsid w:val="00BB754F"/>
    <w:rsid w:val="00BD3161"/>
    <w:rsid w:val="00D25D2A"/>
    <w:rsid w:val="00E21D96"/>
    <w:rsid w:val="00E5227C"/>
    <w:rsid w:val="00E84736"/>
    <w:rsid w:val="00E93DBA"/>
    <w:rsid w:val="00ED51CA"/>
    <w:rsid w:val="00ED73FD"/>
    <w:rsid w:val="00EF1D2F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3FD"/>
    <w:rPr>
      <w:b/>
      <w:bCs/>
    </w:rPr>
  </w:style>
  <w:style w:type="character" w:styleId="a5">
    <w:name w:val="Emphasis"/>
    <w:basedOn w:val="a0"/>
    <w:uiPriority w:val="20"/>
    <w:qFormat/>
    <w:rsid w:val="00ED73FD"/>
    <w:rPr>
      <w:i/>
      <w:iCs/>
    </w:rPr>
  </w:style>
  <w:style w:type="paragraph" w:styleId="a6">
    <w:name w:val="List Paragraph"/>
    <w:basedOn w:val="a"/>
    <w:uiPriority w:val="34"/>
    <w:qFormat/>
    <w:rsid w:val="004962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937"/>
  </w:style>
  <w:style w:type="paragraph" w:styleId="a9">
    <w:name w:val="footer"/>
    <w:basedOn w:val="a"/>
    <w:link w:val="aa"/>
    <w:uiPriority w:val="99"/>
    <w:unhideWhenUsed/>
    <w:rsid w:val="002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937"/>
  </w:style>
  <w:style w:type="paragraph" w:styleId="ab">
    <w:name w:val="Balloon Text"/>
    <w:basedOn w:val="a"/>
    <w:link w:val="ac"/>
    <w:uiPriority w:val="99"/>
    <w:semiHidden/>
    <w:unhideWhenUsed/>
    <w:rsid w:val="0025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3FD"/>
    <w:rPr>
      <w:b/>
      <w:bCs/>
    </w:rPr>
  </w:style>
  <w:style w:type="character" w:styleId="a5">
    <w:name w:val="Emphasis"/>
    <w:basedOn w:val="a0"/>
    <w:uiPriority w:val="20"/>
    <w:qFormat/>
    <w:rsid w:val="00ED73FD"/>
    <w:rPr>
      <w:i/>
      <w:iCs/>
    </w:rPr>
  </w:style>
  <w:style w:type="paragraph" w:styleId="a6">
    <w:name w:val="List Paragraph"/>
    <w:basedOn w:val="a"/>
    <w:uiPriority w:val="34"/>
    <w:qFormat/>
    <w:rsid w:val="004962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937"/>
  </w:style>
  <w:style w:type="paragraph" w:styleId="a9">
    <w:name w:val="footer"/>
    <w:basedOn w:val="a"/>
    <w:link w:val="aa"/>
    <w:uiPriority w:val="99"/>
    <w:unhideWhenUsed/>
    <w:rsid w:val="0025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937"/>
  </w:style>
  <w:style w:type="paragraph" w:styleId="ab">
    <w:name w:val="Balloon Text"/>
    <w:basedOn w:val="a"/>
    <w:link w:val="ac"/>
    <w:uiPriority w:val="99"/>
    <w:semiHidden/>
    <w:unhideWhenUsed/>
    <w:rsid w:val="0025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4</cp:revision>
  <cp:lastPrinted>2017-07-03T22:27:00Z</cp:lastPrinted>
  <dcterms:created xsi:type="dcterms:W3CDTF">2017-07-03T22:26:00Z</dcterms:created>
  <dcterms:modified xsi:type="dcterms:W3CDTF">2017-07-18T23:36:00Z</dcterms:modified>
</cp:coreProperties>
</file>